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3E01D7" w:rsidRPr="00710D8D" w14:paraId="080AFC3F" w14:textId="77777777" w:rsidTr="008A7AED">
        <w:trPr>
          <w:trHeight w:val="85"/>
        </w:trPr>
        <w:tc>
          <w:tcPr>
            <w:tcW w:w="14593" w:type="dxa"/>
            <w:gridSpan w:val="3"/>
          </w:tcPr>
          <w:p w14:paraId="2E1C202C" w14:textId="5283637F" w:rsidR="003E01D7" w:rsidRPr="00710D8D" w:rsidRDefault="005A5DE6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PROG</w:t>
            </w:r>
            <w:r w:rsidR="001D282C">
              <w:rPr>
                <w:rFonts w:ascii="Times New Roman" w:hAnsi="Times New Roman"/>
                <w:b/>
                <w:sz w:val="28"/>
                <w:szCs w:val="28"/>
              </w:rPr>
              <w:t xml:space="preserve">ETTAZIONE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A.S.</w:t>
            </w:r>
            <w:proofErr w:type="gramEnd"/>
            <w:r w:rsidR="009829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46B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B346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01D7" w:rsidRPr="00710D8D" w14:paraId="2E11244A" w14:textId="77777777" w:rsidTr="00F006BF">
        <w:trPr>
          <w:trHeight w:val="557"/>
        </w:trPr>
        <w:tc>
          <w:tcPr>
            <w:tcW w:w="14593" w:type="dxa"/>
            <w:gridSpan w:val="3"/>
          </w:tcPr>
          <w:p w14:paraId="287BC292" w14:textId="77777777" w:rsidR="003E01D7" w:rsidRPr="001D282C" w:rsidRDefault="003E01D7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DISCIPLIN</w:t>
            </w:r>
            <w:r w:rsidR="00F006BF" w:rsidRPr="00F006BF">
              <w:rPr>
                <w:rFonts w:ascii="Times New Roman" w:hAnsi="Times New Roman"/>
                <w:i/>
                <w:sz w:val="24"/>
                <w:szCs w:val="24"/>
              </w:rPr>
              <w:t xml:space="preserve">A: </w:t>
            </w:r>
            <w:r w:rsidR="001B7206" w:rsidRPr="001D2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SCIENZE</w:t>
            </w:r>
          </w:p>
          <w:p w14:paraId="2EE43208" w14:textId="77777777" w:rsidR="00F006BF" w:rsidRPr="001D282C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3603254" w14:textId="4E29B0A2" w:rsidR="00F006BF" w:rsidRPr="001D282C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D28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7206" w:rsidRPr="001D28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</w:t>
            </w:r>
            <w:r w:rsidR="001D282C" w:rsidRPr="001D28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Primaria </w:t>
            </w:r>
          </w:p>
          <w:p w14:paraId="1C7776B1" w14:textId="77777777" w:rsidR="00F006BF" w:rsidRPr="00710D8D" w:rsidRDefault="00F006BF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1D7" w:rsidRPr="00710D8D" w14:paraId="7B9CC19B" w14:textId="77777777" w:rsidTr="002D222E">
        <w:trPr>
          <w:trHeight w:val="557"/>
        </w:trPr>
        <w:tc>
          <w:tcPr>
            <w:tcW w:w="0" w:type="auto"/>
          </w:tcPr>
          <w:p w14:paraId="62AA095E" w14:textId="77777777" w:rsidR="00F006BF" w:rsidRPr="001B7206" w:rsidRDefault="00F006BF" w:rsidP="00710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3636DD" w14:textId="77777777" w:rsidR="003E01D7" w:rsidRPr="001B7206" w:rsidRDefault="003E01D7" w:rsidP="001B67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7206">
              <w:rPr>
                <w:rFonts w:ascii="Times New Roman" w:hAnsi="Times New Roman"/>
                <w:b/>
                <w:sz w:val="28"/>
                <w:szCs w:val="28"/>
              </w:rPr>
              <w:t>COMPETENZA</w:t>
            </w:r>
            <w:r w:rsidR="001B6774">
              <w:rPr>
                <w:rFonts w:ascii="Times New Roman" w:hAnsi="Times New Roman"/>
                <w:b/>
                <w:sz w:val="28"/>
                <w:szCs w:val="28"/>
              </w:rPr>
              <w:t xml:space="preserve"> CHIAVE EUROPEA </w:t>
            </w:r>
          </w:p>
        </w:tc>
        <w:tc>
          <w:tcPr>
            <w:tcW w:w="9086" w:type="dxa"/>
            <w:gridSpan w:val="2"/>
          </w:tcPr>
          <w:p w14:paraId="24434FBB" w14:textId="77777777" w:rsidR="001D282C" w:rsidRDefault="001D282C" w:rsidP="001D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37C5A" w14:textId="234CBE7F" w:rsidR="00F006BF" w:rsidRPr="001B7206" w:rsidRDefault="001D282C" w:rsidP="001D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Competenza alfabetica funzionale - Competenza matematica e competenza di base in scienze e tecnologie - Competenza personale, sociale e capacità di imparare ad imparare -Competenza Imprenditoriale – Competenza digitale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42647C8" w14:textId="625D93D2" w:rsidR="003E01D7" w:rsidRPr="001B7206" w:rsidRDefault="003E01D7" w:rsidP="001B7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B99" w:rsidRPr="00710D8D" w14:paraId="56120D5C" w14:textId="77777777" w:rsidTr="002D222E">
        <w:trPr>
          <w:trHeight w:val="315"/>
        </w:trPr>
        <w:tc>
          <w:tcPr>
            <w:tcW w:w="0" w:type="auto"/>
          </w:tcPr>
          <w:p w14:paraId="47BC648C" w14:textId="77777777" w:rsidR="002D222E" w:rsidRPr="00141310" w:rsidRDefault="002D222E" w:rsidP="00F006BF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14:paraId="216A37D6" w14:textId="77777777" w:rsidR="003E4B99" w:rsidRPr="001D282C" w:rsidRDefault="003E4B99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2ECD294" w14:textId="77777777" w:rsidR="002D222E" w:rsidRPr="00141310" w:rsidRDefault="002D222E" w:rsidP="00F006B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086" w:type="dxa"/>
            <w:gridSpan w:val="2"/>
          </w:tcPr>
          <w:p w14:paraId="20198525" w14:textId="77777777" w:rsidR="001D282C" w:rsidRDefault="001D282C" w:rsidP="001D28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Raccomandazione del Parlamento Europeo - Consiglio del 22 maggio 2018 </w:t>
            </w:r>
          </w:p>
          <w:p w14:paraId="0E15A9C5" w14:textId="77777777" w:rsidR="001D282C" w:rsidRDefault="001D282C" w:rsidP="001D282C">
            <w:pPr>
              <w:tabs>
                <w:tab w:val="left" w:pos="67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Indicazioni Nazionali per il Curricolo 2012</w:t>
            </w:r>
          </w:p>
          <w:p w14:paraId="03545A1F" w14:textId="77777777" w:rsidR="002D222E" w:rsidRPr="00141310" w:rsidRDefault="002D222E" w:rsidP="001D28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06BF" w:rsidRPr="00710D8D" w14:paraId="544F5479" w14:textId="77777777" w:rsidTr="002D222E">
        <w:trPr>
          <w:trHeight w:val="294"/>
        </w:trPr>
        <w:tc>
          <w:tcPr>
            <w:tcW w:w="0" w:type="auto"/>
          </w:tcPr>
          <w:p w14:paraId="0D9761D0" w14:textId="77777777" w:rsidR="00F006BF" w:rsidRPr="00A47FE5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03901573" w14:textId="77777777" w:rsidR="00F006BF" w:rsidRPr="00A47FE5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COMPETENZE SPECIFICHE</w:t>
            </w:r>
          </w:p>
          <w:p w14:paraId="499388AF" w14:textId="77777777" w:rsidR="00515E38" w:rsidRPr="00A47FE5" w:rsidRDefault="00515E38" w:rsidP="00FC094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3BEF8C59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L’alunno sviluppa atteggiamenti di curiosità e modi di guardare il mondo che lo stimolano a cercare spiegazioni di quello che vede succedere.</w:t>
            </w:r>
          </w:p>
          <w:p w14:paraId="6FE805F3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14:paraId="33393064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Individua nei fenomeni somiglianze e differenze, fa misurazioni, registra dati significativi, identifica relazioni spazio/temporali.</w:t>
            </w:r>
          </w:p>
          <w:p w14:paraId="34024292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Riconosce le principali caratteristiche e i modi di vivere di organismi animali e vegetali.</w:t>
            </w:r>
          </w:p>
          <w:p w14:paraId="55C0B780" w14:textId="77777777" w:rsidR="00B346BF" w:rsidRPr="00A47FE5" w:rsidRDefault="00B346BF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5D4C88E2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14:paraId="5C2C28B5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Ha atteggiamenti di cura verso l’ambiente scolastico che condivide con gli altri; rispetta e apprezza il valore dell’ambiente sociale e naturale.</w:t>
            </w:r>
          </w:p>
          <w:p w14:paraId="25228318" w14:textId="77777777" w:rsidR="000520FD" w:rsidRPr="00A47FE5" w:rsidRDefault="000520FD" w:rsidP="00FC094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Espone in forma chiara ciò che ha sperimentato, utilizzando un linguaggio appropriato.</w:t>
            </w:r>
          </w:p>
          <w:p w14:paraId="380BF34E" w14:textId="77777777" w:rsidR="00515E38" w:rsidRPr="00A47FE5" w:rsidRDefault="000520FD" w:rsidP="00FC094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A47F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4524" w:type="dxa"/>
          </w:tcPr>
          <w:p w14:paraId="3D81CB08" w14:textId="77777777" w:rsidR="00F006BF" w:rsidRPr="001D282C" w:rsidRDefault="00F006BF" w:rsidP="001D282C">
            <w:pPr>
              <w:pStyle w:val="Paragrafoelenco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6C7A0" w14:textId="77777777" w:rsidR="00C525D7" w:rsidRPr="001D282C" w:rsidRDefault="00F006BF" w:rsidP="001D282C">
            <w:pPr>
              <w:pStyle w:val="Paragrafoelenco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1D282C">
              <w:rPr>
                <w:rFonts w:ascii="Times New Roman" w:hAnsi="Times New Roman"/>
                <w:b/>
                <w:sz w:val="28"/>
                <w:szCs w:val="28"/>
              </w:rPr>
              <w:t>ABILITA’</w:t>
            </w:r>
          </w:p>
          <w:p w14:paraId="1735172D" w14:textId="77777777" w:rsidR="00FC094F" w:rsidRPr="001D282C" w:rsidRDefault="00FC094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C6C8DA" w14:textId="77777777" w:rsidR="00FC094F" w:rsidRPr="001D282C" w:rsidRDefault="00FC094F" w:rsidP="001D282C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Conoscere gli organi di senso e le loro sedi</w:t>
            </w:r>
            <w:r w:rsidR="00C5376F"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14332D" w14:textId="77777777" w:rsidR="00141310" w:rsidRPr="001D282C" w:rsidRDefault="007E376F" w:rsidP="001D282C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>onoscere le strutture dell’uomo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: dalla cellula agli apparati.</w:t>
            </w:r>
          </w:p>
          <w:p w14:paraId="0CFC396A" w14:textId="77777777" w:rsidR="00141310" w:rsidRPr="001D282C" w:rsidRDefault="007E376F" w:rsidP="001D282C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>onoscer</w:t>
            </w:r>
            <w:r w:rsidR="008132FE" w:rsidRPr="001D282C">
              <w:rPr>
                <w:rFonts w:ascii="Times New Roman" w:hAnsi="Times New Roman"/>
                <w:sz w:val="24"/>
                <w:szCs w:val="24"/>
              </w:rPr>
              <w:t>e i principali tessuti, organi,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 xml:space="preserve"> apparati </w:t>
            </w:r>
            <w:r w:rsidR="008132FE" w:rsidRPr="001D282C">
              <w:rPr>
                <w:rFonts w:ascii="Times New Roman" w:hAnsi="Times New Roman"/>
                <w:sz w:val="24"/>
                <w:szCs w:val="24"/>
              </w:rPr>
              <w:t xml:space="preserve">e sistemi 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>dell’organismo umano</w:t>
            </w:r>
            <w:r w:rsidR="00FC094F"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3358D8" w14:textId="77777777" w:rsidR="00141310" w:rsidRPr="001D282C" w:rsidRDefault="007E376F" w:rsidP="001D282C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>onoscere e usare termini specifici del linguaggio disciplinare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E43F4C" w14:textId="77777777" w:rsidR="00141310" w:rsidRPr="001D282C" w:rsidRDefault="007E376F" w:rsidP="001D282C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U</w:t>
            </w:r>
            <w:r w:rsidR="00141310" w:rsidRPr="001D282C">
              <w:rPr>
                <w:rFonts w:ascii="Times New Roman" w:hAnsi="Times New Roman"/>
                <w:sz w:val="24"/>
                <w:szCs w:val="24"/>
              </w:rPr>
              <w:t>tilizzare disegni e/o schemi per individuare, osservare e descrivere la struttura dei vari apparati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5CFE82" w14:textId="77777777" w:rsidR="007E376F" w:rsidRPr="001D282C" w:rsidRDefault="007E376F" w:rsidP="001D282C">
            <w:pPr>
              <w:numPr>
                <w:ilvl w:val="0"/>
                <w:numId w:val="9"/>
              </w:num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 xml:space="preserve">Rispettare il proprio corpo in quanto entità irripetibile (educazione alla </w:t>
            </w:r>
            <w:proofErr w:type="gramStart"/>
            <w:r w:rsidRPr="001D282C">
              <w:rPr>
                <w:rFonts w:ascii="Times New Roman" w:hAnsi="Times New Roman"/>
                <w:sz w:val="24"/>
                <w:szCs w:val="24"/>
              </w:rPr>
              <w:lastRenderedPageBreak/>
              <w:t>salute</w:t>
            </w:r>
            <w:r w:rsidR="008132FE" w:rsidRPr="001D28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2FE" w:rsidRPr="001D282C">
              <w:rPr>
                <w:rFonts w:ascii="Times New Roman" w:hAnsi="Times New Roman"/>
                <w:sz w:val="24"/>
                <w:szCs w:val="24"/>
              </w:rPr>
              <w:t>piramide</w:t>
            </w:r>
            <w:proofErr w:type="gramEnd"/>
            <w:r w:rsidR="008132FE" w:rsidRPr="001D282C">
              <w:rPr>
                <w:rFonts w:ascii="Times New Roman" w:hAnsi="Times New Roman"/>
                <w:sz w:val="24"/>
                <w:szCs w:val="24"/>
              </w:rPr>
              <w:t xml:space="preserve"> alimentare, 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>igiene</w:t>
            </w:r>
            <w:r w:rsidR="00C5376F" w:rsidRPr="001D282C">
              <w:rPr>
                <w:rFonts w:ascii="Times New Roman" w:hAnsi="Times New Roman"/>
                <w:sz w:val="24"/>
                <w:szCs w:val="24"/>
              </w:rPr>
              <w:t xml:space="preserve"> personale e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 xml:space="preserve"> orale, importanza dell’attività fisica…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89C8809" w14:textId="77777777" w:rsidR="00B346BF" w:rsidRPr="001D282C" w:rsidRDefault="00B346BF" w:rsidP="00B346B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B8DB2" w14:textId="77777777" w:rsidR="00B346BF" w:rsidRPr="001D282C" w:rsidRDefault="00B346BF" w:rsidP="00B346B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7C9FF" w14:textId="77777777" w:rsidR="00B346BF" w:rsidRPr="001D282C" w:rsidRDefault="00B1479A" w:rsidP="001D282C">
            <w:pPr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Conoscere l’Universo, i corpi celesti, il sistema solare, la Terra e la Luna.</w:t>
            </w:r>
          </w:p>
          <w:p w14:paraId="1FACF76F" w14:textId="77777777" w:rsidR="00B346BF" w:rsidRPr="001D282C" w:rsidRDefault="00B346BF" w:rsidP="00B346B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D0EDA" w14:textId="77777777" w:rsidR="00B346BF" w:rsidRPr="001D282C" w:rsidRDefault="00B346BF" w:rsidP="00B346B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BA19D" w14:textId="77777777" w:rsidR="002661F1" w:rsidRPr="001D282C" w:rsidRDefault="002661F1" w:rsidP="002661F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402F6" w14:textId="77777777" w:rsidR="00141310" w:rsidRPr="001D282C" w:rsidRDefault="00141310" w:rsidP="001D282C">
            <w:pPr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C</w:t>
            </w:r>
            <w:r w:rsidR="007E376F" w:rsidRPr="001D282C">
              <w:rPr>
                <w:rFonts w:ascii="Times New Roman" w:hAnsi="Times New Roman"/>
                <w:sz w:val="24"/>
                <w:szCs w:val="24"/>
              </w:rPr>
              <w:t xml:space="preserve">onoscere i 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concetti fisici fondamentali, in particolare: luce,</w:t>
            </w:r>
            <w:r w:rsidR="007E376F" w:rsidRPr="001D282C">
              <w:rPr>
                <w:rFonts w:ascii="Times New Roman" w:hAnsi="Times New Roman"/>
                <w:sz w:val="24"/>
                <w:szCs w:val="24"/>
              </w:rPr>
              <w:t xml:space="preserve"> temperatura, suono, energia e 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forza.</w:t>
            </w:r>
          </w:p>
          <w:p w14:paraId="6CC28C2E" w14:textId="77777777" w:rsidR="00141310" w:rsidRPr="001D282C" w:rsidRDefault="00141310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88A171" w14:textId="77777777" w:rsidR="00C525D7" w:rsidRPr="001D282C" w:rsidRDefault="00C525D7" w:rsidP="00FC09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65912" w14:textId="77777777" w:rsidR="00C525D7" w:rsidRPr="001D282C" w:rsidRDefault="00C525D7" w:rsidP="00FC09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3EC78" w14:textId="77777777" w:rsidR="00C525D7" w:rsidRPr="001D282C" w:rsidRDefault="00C525D7" w:rsidP="00FC09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384C6" w14:textId="77777777" w:rsidR="00C525D7" w:rsidRPr="001D282C" w:rsidRDefault="00C525D7" w:rsidP="00FC09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956DB" w14:textId="77777777" w:rsidR="00C525D7" w:rsidRPr="001D282C" w:rsidRDefault="00C525D7" w:rsidP="00FC09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5C881" w14:textId="1269C5B6" w:rsidR="00F006BF" w:rsidRPr="001D282C" w:rsidRDefault="00F006BF" w:rsidP="001D282C">
            <w:pPr>
              <w:pStyle w:val="Paragrafoelenco"/>
              <w:numPr>
                <w:ilvl w:val="4"/>
                <w:numId w:val="9"/>
              </w:num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14:paraId="3679D880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7385F5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282C">
              <w:rPr>
                <w:rFonts w:ascii="Times New Roman" w:hAnsi="Times New Roman"/>
                <w:b/>
                <w:sz w:val="28"/>
                <w:szCs w:val="28"/>
              </w:rPr>
              <w:t>CONOSCENZE</w:t>
            </w:r>
          </w:p>
          <w:p w14:paraId="19E6F195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E920F" w14:textId="77777777" w:rsidR="00F42FF7" w:rsidRPr="001D282C" w:rsidRDefault="00FC094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I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>l corpo umano dalla cellula ai tessuti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61460" w14:textId="77777777" w:rsidR="00B346BF" w:rsidRPr="001D282C" w:rsidRDefault="00B346BF" w:rsidP="00B346BF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14:paraId="2008994B" w14:textId="77777777" w:rsidR="00F42FF7" w:rsidRPr="001D282C" w:rsidRDefault="00FC094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E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>lementi fondamentali di anatomia e fisiologia degli organi e degli apparati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ED93BD" w14:textId="77777777" w:rsidR="00B346BF" w:rsidRPr="001D282C" w:rsidRDefault="00B346BF" w:rsidP="00B3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963B2" w14:textId="77777777" w:rsidR="00F42FF7" w:rsidRPr="001D282C" w:rsidRDefault="00FC094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Struttura e f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>unzione dei vari apparati</w:t>
            </w:r>
            <w:r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8279AE" w14:textId="77777777" w:rsidR="00B346BF" w:rsidRPr="001D282C" w:rsidRDefault="00B346BF" w:rsidP="00B3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82F621" w14:textId="77777777" w:rsidR="00F42FF7" w:rsidRPr="001D282C" w:rsidRDefault="00FC094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D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>ifferenze anatomiche e fisiologiche tra uomo e donna</w:t>
            </w:r>
            <w:r w:rsidR="00C5376F" w:rsidRPr="001D2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293BCF" w14:textId="77777777" w:rsidR="00B346BF" w:rsidRPr="001D282C" w:rsidRDefault="00B346BF" w:rsidP="00B3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85CA7" w14:textId="77777777" w:rsidR="00FC094F" w:rsidRPr="001D282C" w:rsidRDefault="00FC094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La nutrizione: principi nutritivi ed alimentazione equilibrata.</w:t>
            </w:r>
          </w:p>
          <w:p w14:paraId="5F372E3C" w14:textId="77777777" w:rsidR="00B346BF" w:rsidRPr="001D282C" w:rsidRDefault="00B346BF" w:rsidP="00B346B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59D25" w14:textId="77777777" w:rsidR="00FC094F" w:rsidRPr="001D282C" w:rsidRDefault="00986B90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L’igiene personale e dei sistemi o apparati.</w:t>
            </w:r>
          </w:p>
          <w:p w14:paraId="039A7D1F" w14:textId="77777777" w:rsidR="00B346BF" w:rsidRPr="001D282C" w:rsidRDefault="00B346BF" w:rsidP="00B346BF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58BEB838" w14:textId="77777777" w:rsidR="00B1479A" w:rsidRPr="001D282C" w:rsidRDefault="00B1479A" w:rsidP="00B1479A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27AE31C2" w14:textId="77777777" w:rsidR="00B1479A" w:rsidRPr="001D282C" w:rsidRDefault="002661F1" w:rsidP="00B1479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 xml:space="preserve">La Terra, i suoi movimenti e i loro effetti. </w:t>
            </w:r>
          </w:p>
          <w:p w14:paraId="60B7AB27" w14:textId="77777777" w:rsidR="002661F1" w:rsidRPr="001D282C" w:rsidRDefault="002661F1" w:rsidP="00B1479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Il sistema solare.</w:t>
            </w:r>
          </w:p>
          <w:p w14:paraId="012DE28B" w14:textId="77777777" w:rsidR="00B346BF" w:rsidRPr="001D282C" w:rsidRDefault="002661F1" w:rsidP="002661F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La Luna.</w:t>
            </w:r>
          </w:p>
          <w:p w14:paraId="5858AD23" w14:textId="77777777" w:rsidR="0001097E" w:rsidRPr="001D282C" w:rsidRDefault="0001097E" w:rsidP="00B346BF">
            <w:pPr>
              <w:autoSpaceDE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14:paraId="5CF6EBDC" w14:textId="77777777" w:rsidR="00F42FF7" w:rsidRPr="001D282C" w:rsidRDefault="00C5376F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Le trasformazioni e le fonti dell’energia.</w:t>
            </w:r>
          </w:p>
          <w:p w14:paraId="07C33B8E" w14:textId="77777777" w:rsidR="00F42FF7" w:rsidRPr="001D282C" w:rsidRDefault="00F42FF7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L’energia elettrica.</w:t>
            </w:r>
          </w:p>
          <w:p w14:paraId="67D067E3" w14:textId="77777777" w:rsidR="00B1479A" w:rsidRPr="001D282C" w:rsidRDefault="00F42FF7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I pericoli legati all’elettricità e i comporta</w:t>
            </w:r>
            <w:r w:rsidR="00B1479A" w:rsidRPr="001D282C">
              <w:rPr>
                <w:rFonts w:ascii="Times New Roman" w:hAnsi="Times New Roman"/>
                <w:sz w:val="24"/>
                <w:szCs w:val="24"/>
              </w:rPr>
              <w:t>menti da adottare per evitarli.</w:t>
            </w:r>
          </w:p>
          <w:p w14:paraId="412E5D3C" w14:textId="77777777" w:rsidR="00F42FF7" w:rsidRPr="001D282C" w:rsidRDefault="00B1479A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Le forze e le leve.</w:t>
            </w:r>
            <w:r w:rsidR="00F42FF7" w:rsidRPr="001D282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2ABBA49C" w14:textId="77777777" w:rsidR="00F42FF7" w:rsidRPr="001D282C" w:rsidRDefault="00F42FF7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La luce: la propagazione, la riflessione e i colori.</w:t>
            </w:r>
          </w:p>
          <w:p w14:paraId="7BA6B807" w14:textId="77777777" w:rsidR="00F42FF7" w:rsidRPr="001D282C" w:rsidRDefault="00F42FF7" w:rsidP="001B7206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autoSpaceDE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D282C">
              <w:rPr>
                <w:rFonts w:ascii="Times New Roman" w:hAnsi="Times New Roman"/>
                <w:sz w:val="24"/>
                <w:szCs w:val="24"/>
              </w:rPr>
              <w:t>Il suono: la propagazione, le caratteristiche (altezza, intensità, timbro) e la riflessione.</w:t>
            </w:r>
          </w:p>
          <w:p w14:paraId="45EEF00F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C51AD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65F13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8A0DE2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35080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3F739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00C70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A1083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6833AE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355A1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48DCE7" w14:textId="77777777" w:rsidR="00F006BF" w:rsidRPr="001D282C" w:rsidRDefault="00F006BF" w:rsidP="00FC0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687589" w14:textId="77777777" w:rsidR="00515E38" w:rsidRPr="00515E38" w:rsidRDefault="00515E38" w:rsidP="005C58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15E38" w:rsidRPr="00515E38" w:rsidSect="00084D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4A71" w14:textId="77777777" w:rsidR="004F2EE8" w:rsidRDefault="004F2EE8" w:rsidP="005C58AB">
      <w:pPr>
        <w:spacing w:after="0" w:line="240" w:lineRule="auto"/>
      </w:pPr>
      <w:r>
        <w:separator/>
      </w:r>
    </w:p>
  </w:endnote>
  <w:endnote w:type="continuationSeparator" w:id="0">
    <w:p w14:paraId="658C3CC7" w14:textId="77777777" w:rsidR="004F2EE8" w:rsidRDefault="004F2EE8" w:rsidP="005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C71A" w14:textId="77777777" w:rsidR="004F2EE8" w:rsidRDefault="004F2EE8" w:rsidP="005C58AB">
      <w:pPr>
        <w:spacing w:after="0" w:line="240" w:lineRule="auto"/>
      </w:pPr>
      <w:r>
        <w:separator/>
      </w:r>
    </w:p>
  </w:footnote>
  <w:footnote w:type="continuationSeparator" w:id="0">
    <w:p w14:paraId="11F0166E" w14:textId="77777777" w:rsidR="004F2EE8" w:rsidRDefault="004F2EE8" w:rsidP="005C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7D4E"/>
    <w:multiLevelType w:val="hybridMultilevel"/>
    <w:tmpl w:val="21B0E4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4E21"/>
    <w:multiLevelType w:val="hybridMultilevel"/>
    <w:tmpl w:val="1ED29F5A"/>
    <w:lvl w:ilvl="0" w:tplc="D61E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1B53"/>
    <w:multiLevelType w:val="hybridMultilevel"/>
    <w:tmpl w:val="E1A41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920EA"/>
    <w:multiLevelType w:val="hybridMultilevel"/>
    <w:tmpl w:val="0AE41422"/>
    <w:lvl w:ilvl="0" w:tplc="9148033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0F33"/>
    <w:multiLevelType w:val="hybridMultilevel"/>
    <w:tmpl w:val="8B860AE8"/>
    <w:lvl w:ilvl="0" w:tplc="D61EF476">
      <w:start w:val="1"/>
      <w:numFmt w:val="bullet"/>
      <w:lvlText w:val="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5A5A07F1"/>
    <w:multiLevelType w:val="hybridMultilevel"/>
    <w:tmpl w:val="A1BC44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690"/>
    <w:multiLevelType w:val="hybridMultilevel"/>
    <w:tmpl w:val="34A64B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7D94"/>
    <w:multiLevelType w:val="hybridMultilevel"/>
    <w:tmpl w:val="AC863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C0A4C"/>
    <w:multiLevelType w:val="hybridMultilevel"/>
    <w:tmpl w:val="AE429F00"/>
    <w:lvl w:ilvl="0" w:tplc="D61E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5"/>
    <w:rsid w:val="0001097E"/>
    <w:rsid w:val="000520FD"/>
    <w:rsid w:val="00055D9B"/>
    <w:rsid w:val="00084DC5"/>
    <w:rsid w:val="000E6D14"/>
    <w:rsid w:val="0012666B"/>
    <w:rsid w:val="00137211"/>
    <w:rsid w:val="00141310"/>
    <w:rsid w:val="00171DC0"/>
    <w:rsid w:val="001B6774"/>
    <w:rsid w:val="001B7206"/>
    <w:rsid w:val="001D282C"/>
    <w:rsid w:val="001D2EB7"/>
    <w:rsid w:val="00225E98"/>
    <w:rsid w:val="002661F1"/>
    <w:rsid w:val="002B77C6"/>
    <w:rsid w:val="002D222E"/>
    <w:rsid w:val="002F4C6D"/>
    <w:rsid w:val="003163A4"/>
    <w:rsid w:val="003356F8"/>
    <w:rsid w:val="003C76E1"/>
    <w:rsid w:val="003E01D7"/>
    <w:rsid w:val="003E0DDC"/>
    <w:rsid w:val="003E4B99"/>
    <w:rsid w:val="003F0B2D"/>
    <w:rsid w:val="004B650E"/>
    <w:rsid w:val="004D743D"/>
    <w:rsid w:val="004F2EE8"/>
    <w:rsid w:val="00515E38"/>
    <w:rsid w:val="005355C0"/>
    <w:rsid w:val="00577E38"/>
    <w:rsid w:val="00586F25"/>
    <w:rsid w:val="005A5DE6"/>
    <w:rsid w:val="005C58AB"/>
    <w:rsid w:val="00635CDE"/>
    <w:rsid w:val="006E390D"/>
    <w:rsid w:val="00710D7C"/>
    <w:rsid w:val="00710D8D"/>
    <w:rsid w:val="007939B2"/>
    <w:rsid w:val="007A7F1D"/>
    <w:rsid w:val="007E376F"/>
    <w:rsid w:val="008132FE"/>
    <w:rsid w:val="00883632"/>
    <w:rsid w:val="008A7AED"/>
    <w:rsid w:val="008B0462"/>
    <w:rsid w:val="008E71BA"/>
    <w:rsid w:val="00913C70"/>
    <w:rsid w:val="0098291A"/>
    <w:rsid w:val="00986B90"/>
    <w:rsid w:val="009A2CED"/>
    <w:rsid w:val="009C291A"/>
    <w:rsid w:val="00A40006"/>
    <w:rsid w:val="00A47FE5"/>
    <w:rsid w:val="00A84B10"/>
    <w:rsid w:val="00AB689D"/>
    <w:rsid w:val="00B1479A"/>
    <w:rsid w:val="00B25694"/>
    <w:rsid w:val="00B346BF"/>
    <w:rsid w:val="00B3604A"/>
    <w:rsid w:val="00B5532D"/>
    <w:rsid w:val="00C525D7"/>
    <w:rsid w:val="00C5376F"/>
    <w:rsid w:val="00C85F3E"/>
    <w:rsid w:val="00C879E1"/>
    <w:rsid w:val="00D574A0"/>
    <w:rsid w:val="00D7741D"/>
    <w:rsid w:val="00EB7F2C"/>
    <w:rsid w:val="00F006BF"/>
    <w:rsid w:val="00F42FF7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651A"/>
  <w15:docId w15:val="{92056A28-6863-470A-8A84-413A5D0C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4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8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58A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46BF"/>
    <w:pPr>
      <w:ind w:left="708"/>
    </w:pPr>
  </w:style>
  <w:style w:type="paragraph" w:customStyle="1" w:styleId="Default">
    <w:name w:val="Default"/>
    <w:rsid w:val="001D28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4FF0-147A-4C4C-86B8-DA95AE4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Petrini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4</cp:revision>
  <dcterms:created xsi:type="dcterms:W3CDTF">2020-11-13T18:16:00Z</dcterms:created>
  <dcterms:modified xsi:type="dcterms:W3CDTF">2020-11-14T13:42:00Z</dcterms:modified>
</cp:coreProperties>
</file>